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A7" w:rsidRDefault="002A778A" w:rsidP="00663BA7">
      <w:pPr>
        <w:spacing w:after="0" w:line="240" w:lineRule="auto"/>
        <w:jc w:val="right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pl-PL"/>
        </w:rPr>
        <w:t>Mirów, dnia 26.07</w:t>
      </w:r>
      <w:r w:rsid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.2010r.</w:t>
      </w:r>
    </w:p>
    <w:p w:rsidR="00663BA7" w:rsidRDefault="00663BA7" w:rsidP="00663BA7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</w:p>
    <w:p w:rsidR="00663BA7" w:rsidRDefault="00663BA7" w:rsidP="00663BA7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</w:p>
    <w:p w:rsidR="00663BA7" w:rsidRPr="00663BA7" w:rsidRDefault="008D58EC" w:rsidP="00663BA7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RŚRW-</w:t>
      </w:r>
      <w:r w:rsidR="002A778A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7670-7/2/</w:t>
      </w:r>
      <w:r w:rsid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/10</w:t>
      </w:r>
    </w:p>
    <w:p w:rsidR="00663BA7" w:rsidRPr="00663BA7" w:rsidRDefault="00663BA7" w:rsidP="00663BA7">
      <w:pPr>
        <w:spacing w:after="0" w:line="240" w:lineRule="auto"/>
        <w:jc w:val="center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OBWIESZCZENIE</w:t>
      </w:r>
    </w:p>
    <w:p w:rsidR="00663BA7" w:rsidRPr="00663BA7" w:rsidRDefault="00663BA7" w:rsidP="00663B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Zgodnie z art. 61 § 4 i art. 49 ustawy z dnia 14 czerwca 1960 r.- Kodeks postępowania administracyjnego (Dz. U. z 2000 r. Nr 98, poz. 1071 z </w:t>
      </w:r>
      <w:proofErr w:type="spellStart"/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późn</w:t>
      </w:r>
      <w:proofErr w:type="spellEnd"/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. zm.), w związku z art. 73 ust. 1 i art. 74 ust. 3 ustawy z dnia 3 października 2008 r. o udostępnianiu informacji o środowisku i jego ochronie, udziale społeczeństwa w ochronie środowiska oraz o ocenach oddziaływania na środowisko (Dz. U. Nr 199, poz. 1227)</w:t>
      </w:r>
    </w:p>
    <w:p w:rsidR="00663BA7" w:rsidRPr="00663BA7" w:rsidRDefault="00663BA7" w:rsidP="00663B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zawiadamiam</w:t>
      </w:r>
    </w:p>
    <w:p w:rsidR="008D58EC" w:rsidRDefault="00663BA7" w:rsidP="00663B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że na w</w:t>
      </w:r>
      <w:r w:rsidR="002A778A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niosek złożony w dniu 12.07</w:t>
      </w:r>
      <w:r>
        <w:rPr>
          <w:rFonts w:ascii="Arial" w:eastAsia="Times New Roman" w:hAnsi="Arial" w:cs="Arial"/>
          <w:color w:val="404040"/>
          <w:sz w:val="21"/>
          <w:szCs w:val="21"/>
          <w:lang w:eastAsia="pl-PL"/>
        </w:rPr>
        <w:t>.2010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r. </w:t>
      </w:r>
      <w:r w:rsidR="00347855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uzupełniony w dniu  21.07.2010r, przez Pana Adamski Jerzy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, zostało wszczęte postępowanie administracyjne w sprawie wydania decyzji </w:t>
      </w:r>
      <w:r w:rsidR="00347855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                                  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o środowiskowych uwarunkowaniach zgody na realiz</w:t>
      </w:r>
      <w:r w:rsidR="00014AFD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ację </w:t>
      </w:r>
      <w:r w:rsidR="00DE0289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przedsięwzięcia polegającego na wydobywaniu piasków ze złoża </w:t>
      </w:r>
      <w:r w:rsidR="00347855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„</w:t>
      </w:r>
      <w:r w:rsidR="00DE0289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Bieszków Dolny</w:t>
      </w:r>
      <w:r w:rsidR="00347855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” w miejscowości Dolny</w:t>
      </w:r>
      <w:r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gm. Mirów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.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br/>
        <w:t>Rozstrzygnięcie sprawy nastąpi niezwłocznie po uzyskaniu wymaganych opinii pomocniczych wyd</w:t>
      </w:r>
      <w:r>
        <w:rPr>
          <w:rFonts w:ascii="Arial" w:eastAsia="Times New Roman" w:hAnsi="Arial" w:cs="Arial"/>
          <w:color w:val="404040"/>
          <w:sz w:val="21"/>
          <w:szCs w:val="21"/>
          <w:lang w:eastAsia="pl-PL"/>
        </w:rPr>
        <w:t>anych przez Regionalnego Dyrektora Ochrony Środowiska w Warszawie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.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br/>
        <w:t xml:space="preserve">W związku z powyższym, informuję o uprawnieniach strony tego postępowania, wynikających </w:t>
      </w:r>
      <w:r w:rsidR="00347855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            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z art. 10 k.p.a., polegających na prawie do czynnego udziału w każdym stadium,</w:t>
      </w:r>
      <w:r w:rsidR="00347855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                          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w tym</w:t>
      </w:r>
      <w:r w:rsidR="00347855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                            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o prawie przeglądania akt sprawy, uzyskania wyjaśnień oraz </w:t>
      </w:r>
      <w:r w:rsidR="00347855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               składania 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wni</w:t>
      </w:r>
      <w:r w:rsidR="00347855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oski dowodowych w postępowaniu wyjaśniającym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br/>
        <w:t xml:space="preserve">Strony mogą zapoznać się z dokumentacją sprawy oraz składać uwagi i </w:t>
      </w:r>
      <w:r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wnioski </w:t>
      </w:r>
      <w:r w:rsidR="00C10BA4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                            </w:t>
      </w:r>
      <w:r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w Urzędzie Gminy Mirów </w:t>
      </w:r>
      <w:r w:rsidR="008D58EC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, Mirów 27, pok. nr 19 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,w godzinach urzędowania, w terminie 21 dni od dnia podania do publi</w:t>
      </w:r>
      <w:r w:rsidR="00347855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cznej wiadomości, tj. do dnia 17.08</w:t>
      </w:r>
      <w:r w:rsidR="008D58EC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.2010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r.</w:t>
      </w:r>
      <w:r w:rsidR="00C10BA4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                                       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Zgłoszone uwagi i wnioski zostaną rozpatrzone przed wydaniem decyzji w sprawie.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br/>
        <w:t>Niniejsze obwieszczenie zostaje podane stronom do wiadomości na okres 14 dni, przez zamieszczenie na stronie internetowej Biuletynu Informacji</w:t>
      </w:r>
      <w:r w:rsidR="008D58EC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Publicznej Urzędu Gminy Mirów</w:t>
      </w:r>
      <w:r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oraz wywieszone na tablicy ogł</w:t>
      </w:r>
      <w:r w:rsidR="008D58EC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oszeń w Urzędzie Gminy w Mirów</w:t>
      </w:r>
      <w:r w:rsidR="00014AFD"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oraz miejscowości w któ</w:t>
      </w:r>
      <w:r w:rsidR="00DE0289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rej prowadzone będzie przedsięwzięcie</w:t>
      </w:r>
      <w:r w:rsidR="00014AFD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.</w:t>
      </w:r>
    </w:p>
    <w:p w:rsidR="008D58EC" w:rsidRDefault="008D58EC" w:rsidP="00663B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</w:p>
    <w:p w:rsidR="008D58EC" w:rsidRDefault="008D58EC" w:rsidP="00663B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                                                                                                                     Wójt Gminy Mirów                           </w:t>
      </w:r>
    </w:p>
    <w:p w:rsidR="00663BA7" w:rsidRPr="00663BA7" w:rsidRDefault="008D58EC" w:rsidP="00663B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pl-PL"/>
        </w:rPr>
        <w:t xml:space="preserve">                                                                                                                         Zdzisław Dzik</w:t>
      </w:r>
      <w:r w:rsidR="00663BA7" w:rsidRPr="00663BA7">
        <w:rPr>
          <w:rFonts w:ascii="Arial" w:eastAsia="Times New Roman" w:hAnsi="Arial" w:cs="Arial"/>
          <w:color w:val="404040"/>
          <w:sz w:val="21"/>
          <w:szCs w:val="21"/>
          <w:lang w:eastAsia="pl-PL"/>
        </w:rPr>
        <w:t>.</w:t>
      </w:r>
    </w:p>
    <w:p w:rsidR="00BA4B14" w:rsidRDefault="00BA4B14"/>
    <w:sectPr w:rsidR="00BA4B14" w:rsidSect="00424C44">
      <w:pgSz w:w="11906" w:h="16838"/>
      <w:pgMar w:top="1417" w:right="1417" w:bottom="141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63BA7"/>
    <w:rsid w:val="00014AFD"/>
    <w:rsid w:val="00055C28"/>
    <w:rsid w:val="002A778A"/>
    <w:rsid w:val="002D6560"/>
    <w:rsid w:val="00347855"/>
    <w:rsid w:val="00424C44"/>
    <w:rsid w:val="004B74DD"/>
    <w:rsid w:val="00663BA7"/>
    <w:rsid w:val="0068089E"/>
    <w:rsid w:val="008C3DDD"/>
    <w:rsid w:val="008D58EC"/>
    <w:rsid w:val="00990C30"/>
    <w:rsid w:val="00BA4B14"/>
    <w:rsid w:val="00C10BA4"/>
    <w:rsid w:val="00D8326B"/>
    <w:rsid w:val="00DE0289"/>
    <w:rsid w:val="00F7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833">
              <w:marLeft w:val="0"/>
              <w:marRight w:val="0"/>
              <w:marTop w:val="8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3434">
                              <w:marLeft w:val="124"/>
                              <w:marRight w:val="124"/>
                              <w:marTop w:val="124"/>
                              <w:marBottom w:val="1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0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 Mirów</dc:creator>
  <cp:keywords/>
  <dc:description/>
  <cp:lastModifiedBy>U G Mirów</cp:lastModifiedBy>
  <cp:revision>2</cp:revision>
  <cp:lastPrinted>2010-07-26T12:02:00Z</cp:lastPrinted>
  <dcterms:created xsi:type="dcterms:W3CDTF">2010-06-11T08:58:00Z</dcterms:created>
  <dcterms:modified xsi:type="dcterms:W3CDTF">2010-07-26T11:44:00Z</dcterms:modified>
</cp:coreProperties>
</file>