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4C" w:rsidRPr="00151D82" w:rsidRDefault="00EA6FAB" w:rsidP="00DF5A13">
      <w:pPr>
        <w:spacing w:before="100" w:beforeAutospacing="1" w:after="100" w:afterAutospacing="1" w:line="240" w:lineRule="auto"/>
        <w:jc w:val="both"/>
        <w:textAlignment w:val="top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OŚ. 7670-7</w:t>
      </w:r>
      <w:r w:rsidR="00C41C4C"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/09                                                            </w:t>
      </w:r>
      <w:r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                  Mirów, dnia 24</w:t>
      </w:r>
      <w:r w:rsidR="00C41C4C" w:rsidRPr="00151D82">
        <w:rPr>
          <w:rFonts w:ascii="Arial Unicode MS" w:eastAsia="Arial Unicode MS" w:hAnsi="Arial Unicode MS" w:cs="Arial Unicode MS"/>
          <w:bCs/>
          <w:iCs/>
          <w:sz w:val="21"/>
          <w:lang w:eastAsia="pl-PL"/>
        </w:rPr>
        <w:t>.11.2009rok</w:t>
      </w:r>
    </w:p>
    <w:p w:rsidR="00C41C4C" w:rsidRPr="00DF5A13" w:rsidRDefault="00C41C4C" w:rsidP="00C41C4C">
      <w:pPr>
        <w:spacing w:before="100" w:beforeAutospacing="1" w:after="100" w:afterAutospacing="1" w:line="240" w:lineRule="auto"/>
        <w:jc w:val="center"/>
        <w:textAlignment w:val="top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DF5A13">
        <w:rPr>
          <w:rFonts w:ascii="Arial Unicode MS" w:eastAsia="Arial Unicode MS" w:hAnsi="Arial Unicode MS" w:cs="Arial Unicode MS"/>
          <w:b/>
          <w:bCs/>
          <w:sz w:val="21"/>
          <w:lang w:eastAsia="pl-PL"/>
        </w:rPr>
        <w:t>OBWIESZCZENIE</w:t>
      </w:r>
    </w:p>
    <w:p w:rsidR="00C41C4C" w:rsidRPr="00DF5A13" w:rsidRDefault="00665580" w:rsidP="00DF5A13">
      <w:pPr>
        <w:spacing w:before="100" w:beforeAutospacing="1" w:after="100" w:afterAutospacing="1" w:line="240" w:lineRule="auto"/>
        <w:ind w:firstLine="708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                                            </w:t>
      </w:r>
      <w:r w:rsidR="00151D82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 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  </w:t>
      </w:r>
      <w:r w:rsidR="00C41C4C"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Wójta Gminy Mirów </w:t>
      </w:r>
    </w:p>
    <w:p w:rsidR="00C41C4C" w:rsidRPr="00DF5A13" w:rsidRDefault="00EA6FAB" w:rsidP="00DF5A13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Działając na podstawie: a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rt. 10 §1 oraz </w:t>
      </w:r>
      <w:proofErr w:type="spellStart"/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art</w:t>
      </w:r>
      <w:proofErr w:type="spellEnd"/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61 §1 i §4 ustawy z dnia 14 czerwca 1960 r. kodeks postępowania administracyjnego (tekst jednolity: Dz. U. Z 2000 r. , Nr 98, poz. 1071 ze zm.)  art. 33 ust. 1, w związku z art. 79 ust. 1 oraz art. 36, art. 74 ust. 3 ustawy z dnia 3 października 2008r. o udostępnianiu informacji o środowisku i jego ochronie, udziale społeczeństwa w ochronie środowiska oraz o ocenach oddziaływania na środowisko (Dz. U. Nr 199, poz. 1227 ze 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z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m.), zgodnie z §3 ust. 1, </w:t>
      </w:r>
      <w:proofErr w:type="spellStart"/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pkt</w:t>
      </w:r>
      <w:proofErr w:type="spellEnd"/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40 lit. „a”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Rozporządzenia Rady Ministrów z dnia 9 listopada 2004 r. w sprawie określenia rodzajów przedsięwzięć mogących znacząco 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oddziaływać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na środowisko oraz szczegółowych uwarunkowań związanych z kwalifikowaniem przedsięwzięcia do sporządzenia raportu o oddziaływaniu na środowisko (Dz. U. Z 2004 r</w:t>
      </w:r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. Nr 257, poz. 2573 z </w:t>
      </w:r>
      <w:proofErr w:type="spellStart"/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pozn</w:t>
      </w:r>
      <w:proofErr w:type="spellEnd"/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. Zm.</w:t>
      </w:r>
    </w:p>
    <w:p w:rsidR="00C41C4C" w:rsidRPr="00DF5A13" w:rsidRDefault="00C41C4C" w:rsidP="00DF5A13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Zawiadamiam,</w:t>
      </w:r>
    </w:p>
    <w:p w:rsidR="00C41C4C" w:rsidRPr="00DF5A13" w:rsidRDefault="00EA6FAB" w:rsidP="00151D82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 że w dniu 4 sierpnia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r. wpłynął wniosek</w:t>
      </w:r>
      <w:r w:rsidR="00C41C4C" w:rsidRPr="00DF5A13">
        <w:rPr>
          <w:rFonts w:ascii="Arial Unicode MS" w:eastAsia="Arial Unicode MS" w:hAnsi="Arial Unicode MS" w:cs="Arial Unicode MS"/>
          <w:i/>
          <w:iCs/>
          <w:sz w:val="20"/>
          <w:szCs w:val="20"/>
          <w:lang w:eastAsia="pl-PL"/>
        </w:rPr>
        <w:t xml:space="preserve">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Iwona Nogaj, Artur Nogaj</w:t>
      </w:r>
      <w:r w:rsidR="00160559"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,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ul. Szmaragdowa 8 26-600</w:t>
      </w:r>
      <w:r w:rsidR="00160559"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 xml:space="preserve"> </w:t>
      </w:r>
      <w:r w:rsidRPr="00DF5A13">
        <w:rPr>
          <w:rFonts w:ascii="Arial Unicode MS" w:eastAsia="Arial Unicode MS" w:hAnsi="Arial Unicode MS" w:cs="Arial Unicode MS"/>
          <w:b/>
          <w:bCs/>
          <w:sz w:val="20"/>
          <w:szCs w:val="20"/>
          <w:lang w:eastAsia="pl-PL"/>
        </w:rPr>
        <w:t>Radom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o wydanie decyzji o środowiskowych uwarunkowaniach dla przedsięwzięcia polegającego na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wydobywaniu piasków ze złoża „Bieszków-Nogaj na działkach nr 150, 150/1, 151/1, 152, 153/1, 154/1, 155/2, 156, 157/1, 157/2, 158/1, 158/2, 159/1 i 159/2 </w:t>
      </w:r>
      <w:r w:rsidR="00124E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obręb wsi Bieszków Dolny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.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Mając na uwadze, że przedsięwzięcie kwalifikowane jest jako mogące potencjalnie znacząco oddziaływać na środowisko, organ administracji właściwy do wydania decyzji o ś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rodowiskowych uwarunkowa</w:t>
      </w:r>
      <w:r w:rsidR="00124E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niach –Wójt Gminy Mirów  dnia 7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sierpnia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r. wystąpił do organów uzgadniających i wydających opinię w sprawie konieczności przeprowadzenia oceny oddziaływania na środowisko oraz zakresu raportu Przedkładając - zgodnie z art. 64 ust. 1 wniosek o wydanie decyzji o środowiskowych uwarunkowaniach wraz z obowiązującymi załącznikami:</w:t>
      </w:r>
      <w:r w:rsid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="0016055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Staroście Szydłowieckiemu (pismo z dnia 10 sierpnia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2009, znak:Oś.7670-05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/09);Celem wydania stosownej opinii dotyczącej konieczności sporządzenia raportu oraz w przypadku konieczności – opinii o jego zakresie.</w:t>
      </w:r>
      <w:r w:rsid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W odpowi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edzi Starosta Szydłowiecki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za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opiniował, iż Wójt Gminy Mirów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winien wezwać Inwestora do uzupełnienia wniosku o raport o oddziaływaniu przedsięwzięcia na środowisko – pozytywnie opiniując konieczność przeprowadzenia oceny 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oddziaływania na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środowisko (pismo nr RO-7633-33-1/09 z dnia 2</w:t>
      </w:r>
      <w:r w:rsidR="00A54377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8 sierpnia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2009) W z</w:t>
      </w:r>
      <w:r w:rsidR="007B20C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wi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ązku z powyższym, dnia 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4 września </w:t>
      </w:r>
      <w:r w:rsidR="007B20C9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2009 r., Wójt  Gminy Mirów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wy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da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ł postanowienie (znak: OŚ.7670-7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/09) o konieczności przeprowadzenia oceny oddziaływania na środowisko przedmiotowego przedsięwzięcia wraz z określeniem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zakresu raportu </w:t>
      </w:r>
      <w:proofErr w:type="spellStart"/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ooś</w:t>
      </w:r>
      <w:proofErr w:type="spellEnd"/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. 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Dnia 13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listopada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r. dokumentacja została 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uzupełniona</w:t>
      </w:r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o przedmiotowy raport </w:t>
      </w:r>
      <w:proofErr w:type="spellStart"/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ooś</w:t>
      </w:r>
      <w:proofErr w:type="spellEnd"/>
      <w:r w:rsidR="00665580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,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 </w:t>
      </w:r>
    </w:p>
    <w:p w:rsidR="00C41C4C" w:rsidRPr="00DF5A13" w:rsidRDefault="00C41C4C" w:rsidP="00DF5A13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Zawiadamiam wszystkich zainteresowanych o możliwości zapoznania się z treścią raportu oraz zebraną dotychczas dokumentacją sprawy, informuję o możliwości składania uwag i wniosków w formie pisemnej, elektroni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cznej i ustnej, w terminie od 26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listopada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2009 </w:t>
      </w:r>
      <w:proofErr w:type="spellStart"/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r.</w:t>
      </w:r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do</w:t>
      </w:r>
      <w:proofErr w:type="spellEnd"/>
      <w:r w:rsidR="008E1CAD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21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grudnia 2009 r. w Urzędzie Gminy Mirów, w pokoju nr 19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w godzinach</w:t>
      </w:r>
      <w:r w:rsidR="00EA2D13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od 7.15- 15.15.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 Złożone uwagi i wnioski zostaną rozpatrzone przez organ właściwy w postępowaniu administracyjnym o wydanie decyzji o środowiskowych uwarunkowaniach przed wydaniem decyzji o środowiskowych uwarunkowaniach.</w:t>
      </w:r>
      <w:r w:rsidRPr="00DF5A13">
        <w:rPr>
          <w:rFonts w:ascii="Arial Unicode MS" w:eastAsia="Arial Unicode MS" w:hAnsi="Arial Unicode MS" w:cs="Arial Unicode MS"/>
          <w:i/>
          <w:iCs/>
          <w:sz w:val="20"/>
          <w:szCs w:val="20"/>
          <w:lang w:eastAsia="pl-PL"/>
        </w:rPr>
        <w:t> </w:t>
      </w:r>
    </w:p>
    <w:p w:rsidR="00C41C4C" w:rsidRPr="00DF5A13" w:rsidRDefault="00C41C4C" w:rsidP="00C41C4C">
      <w:pPr>
        <w:spacing w:before="100" w:beforeAutospacing="1" w:after="100" w:afterAutospacing="1" w:line="240" w:lineRule="auto"/>
        <w:jc w:val="both"/>
        <w:textAlignment w:val="top"/>
        <w:rPr>
          <w:rFonts w:ascii="Arial Unicode MS" w:eastAsia="Arial Unicode MS" w:hAnsi="Arial Unicode MS" w:cs="Arial Unicode MS"/>
          <w:sz w:val="21"/>
          <w:szCs w:val="21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u w:val="single"/>
          <w:lang w:eastAsia="pl-PL"/>
        </w:rPr>
        <w:t>Otrzymują:</w:t>
      </w:r>
    </w:p>
    <w:p w:rsidR="008E1CAD" w:rsidRPr="00DF5A13" w:rsidRDefault="00C41C4C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Wnioskodawca,</w:t>
      </w:r>
      <w:r w:rsidR="00515700" w:rsidRPr="00DF5A13">
        <w:rPr>
          <w:rFonts w:ascii="Arial Unicode MS" w:eastAsia="Arial Unicode MS" w:hAnsi="Arial Unicode MS" w:cs="Arial Unicode MS"/>
          <w:bCs/>
          <w:sz w:val="21"/>
          <w:lang w:eastAsia="pl-PL"/>
        </w:rPr>
        <w:t xml:space="preserve"> </w:t>
      </w:r>
      <w:r w:rsidR="008E1CAD" w:rsidRPr="00DF5A13">
        <w:rPr>
          <w:rFonts w:ascii="Arial Unicode MS" w:eastAsia="Arial Unicode MS" w:hAnsi="Arial Unicode MS" w:cs="Arial Unicode MS"/>
          <w:bCs/>
          <w:sz w:val="21"/>
          <w:lang w:eastAsia="pl-PL"/>
        </w:rPr>
        <w:t>Pani Iwona Nogaj zam. Radom. Ul. Szmaragdowa 8</w:t>
      </w:r>
    </w:p>
    <w:p w:rsidR="00C41C4C" w:rsidRPr="00DF5A13" w:rsidRDefault="008E1CAD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DF5A13">
        <w:rPr>
          <w:rFonts w:ascii="Arial Unicode MS" w:eastAsia="Arial Unicode MS" w:hAnsi="Arial Unicode MS" w:cs="Arial Unicode MS"/>
          <w:bCs/>
          <w:sz w:val="21"/>
          <w:lang w:eastAsia="pl-PL"/>
        </w:rPr>
        <w:t xml:space="preserve">Wnioskodawca Pan 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 </w:t>
      </w: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Artur Nogaj zam. radom ul. Szmaragdowa 8</w:t>
      </w:r>
    </w:p>
    <w:p w:rsidR="008E1CAD" w:rsidRPr="00DF5A13" w:rsidRDefault="00DF5A13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DF5A13">
        <w:rPr>
          <w:rFonts w:ascii="Arial Unicode MS" w:eastAsia="Arial Unicode MS" w:hAnsi="Arial Unicode MS" w:cs="Arial Unicode MS"/>
          <w:sz w:val="18"/>
          <w:szCs w:val="18"/>
          <w:lang w:eastAsia="pl-PL"/>
        </w:rPr>
        <w:t>Strony postępowania – w formie obwieszczenia zgodnie z art. 74 ust. 3 ustawy o udostępnieniu informacji o środowisku i jego ochronie, udziale społeczeństwa w ochronie środowiska oraz ocenach oddziaływania na środowisko (Dz. U. Nr 199, poz. 1227 ze zm.) oraz zainteresowana społeczność</w:t>
      </w:r>
    </w:p>
    <w:p w:rsidR="00515700" w:rsidRPr="00DF5A13" w:rsidRDefault="00DF5A13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DF5A13">
        <w:rPr>
          <w:rFonts w:ascii="Arial Unicode MS" w:eastAsia="Arial Unicode MS" w:hAnsi="Arial Unicode MS" w:cs="Arial Unicode MS"/>
          <w:sz w:val="18"/>
          <w:szCs w:val="18"/>
          <w:lang w:eastAsia="pl-PL"/>
        </w:rPr>
        <w:t>Sołtys wsi Bieszków Dolny Pani  Łukasik Mirosława</w:t>
      </w:r>
    </w:p>
    <w:p w:rsidR="00C41C4C" w:rsidRPr="00DF5A13" w:rsidRDefault="00515700" w:rsidP="00515700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DF5A13">
        <w:rPr>
          <w:rFonts w:ascii="Arial Unicode MS" w:eastAsia="Arial Unicode MS" w:hAnsi="Arial Unicode MS" w:cs="Arial Unicode MS"/>
          <w:sz w:val="18"/>
          <w:szCs w:val="18"/>
          <w:lang w:eastAsia="pl-PL"/>
        </w:rPr>
        <w:t>Wywieszono na tablicy ogłoszeń urzędowych w Urzędzie Gminy w Mirowie</w:t>
      </w:r>
      <w:r w:rsidR="00C41C4C"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.</w:t>
      </w:r>
      <w:r w:rsidR="00C41C4C" w:rsidRPr="00DF5A13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</w:t>
      </w:r>
    </w:p>
    <w:p w:rsidR="00C41C4C" w:rsidRPr="00DF5A13" w:rsidRDefault="00C41C4C" w:rsidP="00C41C4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textAlignment w:val="top"/>
        <w:rPr>
          <w:rFonts w:ascii="Arial Unicode MS" w:eastAsia="Arial Unicode MS" w:hAnsi="Arial Unicode MS" w:cs="Arial Unicode MS"/>
          <w:sz w:val="18"/>
          <w:szCs w:val="18"/>
          <w:lang w:eastAsia="pl-PL"/>
        </w:rPr>
      </w:pPr>
      <w:r w:rsidRPr="00DF5A13">
        <w:rPr>
          <w:rFonts w:ascii="Arial Unicode MS" w:eastAsia="Arial Unicode MS" w:hAnsi="Arial Unicode MS" w:cs="Arial Unicode MS"/>
          <w:sz w:val="20"/>
          <w:szCs w:val="20"/>
          <w:lang w:eastAsia="pl-PL"/>
        </w:rPr>
        <w:t>a/a</w:t>
      </w:r>
      <w:r w:rsidRPr="00DF5A13">
        <w:rPr>
          <w:rFonts w:ascii="Arial Unicode MS" w:eastAsia="Arial Unicode MS" w:hAnsi="Arial Unicode MS" w:cs="Arial Unicode MS"/>
          <w:sz w:val="18"/>
          <w:szCs w:val="18"/>
          <w:lang w:eastAsia="pl-PL"/>
        </w:rPr>
        <w:t xml:space="preserve"> </w:t>
      </w:r>
    </w:p>
    <w:p w:rsidR="00C41C4C" w:rsidRDefault="00151D82" w:rsidP="00515700">
      <w:pPr>
        <w:spacing w:before="100" w:beforeAutospacing="1" w:after="100" w:afterAutospacing="1" w:line="240" w:lineRule="auto"/>
        <w:ind w:left="240"/>
        <w:textAlignment w:val="top"/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  <w:t xml:space="preserve">                                                                                             Wójt Gminy Mirów</w:t>
      </w:r>
    </w:p>
    <w:p w:rsidR="00151D82" w:rsidRDefault="00151D82" w:rsidP="00515700">
      <w:pPr>
        <w:spacing w:before="100" w:beforeAutospacing="1" w:after="100" w:afterAutospacing="1" w:line="240" w:lineRule="auto"/>
        <w:ind w:left="240"/>
        <w:textAlignment w:val="top"/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  <w:t xml:space="preserve">                                                                                               Zdzisław Dzik</w:t>
      </w:r>
    </w:p>
    <w:p w:rsidR="00151D82" w:rsidRPr="00DF5A13" w:rsidRDefault="00151D82" w:rsidP="00515700">
      <w:pPr>
        <w:spacing w:before="100" w:beforeAutospacing="1" w:after="100" w:afterAutospacing="1" w:line="240" w:lineRule="auto"/>
        <w:ind w:left="240"/>
        <w:textAlignment w:val="top"/>
        <w:rPr>
          <w:rFonts w:ascii="Arial Unicode MS" w:eastAsia="Arial Unicode MS" w:hAnsi="Arial Unicode MS" w:cs="Arial Unicode MS"/>
          <w:b/>
          <w:sz w:val="18"/>
          <w:szCs w:val="18"/>
          <w:lang w:eastAsia="pl-PL"/>
        </w:rPr>
      </w:pPr>
    </w:p>
    <w:p w:rsidR="00A37F87" w:rsidRPr="00DF5A13" w:rsidRDefault="00A37F87">
      <w:pPr>
        <w:rPr>
          <w:rFonts w:ascii="Arial Unicode MS" w:eastAsia="Arial Unicode MS" w:hAnsi="Arial Unicode MS" w:cs="Arial Unicode MS"/>
        </w:rPr>
      </w:pPr>
    </w:p>
    <w:sectPr w:rsidR="00A37F87" w:rsidRPr="00DF5A13" w:rsidSect="00C2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E24"/>
    <w:multiLevelType w:val="multilevel"/>
    <w:tmpl w:val="943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05D03"/>
    <w:multiLevelType w:val="multilevel"/>
    <w:tmpl w:val="1976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756F6"/>
    <w:multiLevelType w:val="multilevel"/>
    <w:tmpl w:val="D322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C4C"/>
    <w:rsid w:val="00124E4C"/>
    <w:rsid w:val="00151D82"/>
    <w:rsid w:val="00160559"/>
    <w:rsid w:val="001B0DE4"/>
    <w:rsid w:val="00211657"/>
    <w:rsid w:val="002A3C29"/>
    <w:rsid w:val="003E0B5F"/>
    <w:rsid w:val="00515700"/>
    <w:rsid w:val="00665580"/>
    <w:rsid w:val="007B20C9"/>
    <w:rsid w:val="007D5961"/>
    <w:rsid w:val="007F6EFB"/>
    <w:rsid w:val="008034EC"/>
    <w:rsid w:val="008E1CAD"/>
    <w:rsid w:val="00A37F87"/>
    <w:rsid w:val="00A54377"/>
    <w:rsid w:val="00C257C4"/>
    <w:rsid w:val="00C41C4C"/>
    <w:rsid w:val="00DF5A13"/>
    <w:rsid w:val="00E14ED2"/>
    <w:rsid w:val="00EA2D13"/>
    <w:rsid w:val="00EA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EC"/>
  </w:style>
  <w:style w:type="paragraph" w:styleId="Nagwek1">
    <w:name w:val="heading 1"/>
    <w:basedOn w:val="Normalny"/>
    <w:next w:val="Normalny"/>
    <w:link w:val="Nagwek1Znak"/>
    <w:uiPriority w:val="9"/>
    <w:qFormat/>
    <w:rsid w:val="00803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03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3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3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8034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34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034E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034E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034EC"/>
    <w:rPr>
      <w:smallCaps/>
      <w:color w:val="C0504D" w:themeColor="accent2"/>
      <w:u w:val="single"/>
    </w:rPr>
  </w:style>
  <w:style w:type="character" w:styleId="Uwydatnienie">
    <w:name w:val="Emphasis"/>
    <w:basedOn w:val="Domylnaczcionkaakapitu"/>
    <w:uiPriority w:val="20"/>
    <w:qFormat/>
    <w:rsid w:val="00C41C4C"/>
    <w:rPr>
      <w:i/>
      <w:iCs/>
    </w:rPr>
  </w:style>
  <w:style w:type="character" w:customStyle="1" w:styleId="data2">
    <w:name w:val="data2"/>
    <w:basedOn w:val="Domylnaczcionkaakapitu"/>
    <w:rsid w:val="00C41C4C"/>
    <w:rPr>
      <w:b/>
      <w:bCs/>
      <w:color w:val="B9C694"/>
    </w:rPr>
  </w:style>
  <w:style w:type="character" w:styleId="Pogrubienie">
    <w:name w:val="Strong"/>
    <w:basedOn w:val="Domylnaczcionkaakapitu"/>
    <w:uiPriority w:val="22"/>
    <w:qFormat/>
    <w:rsid w:val="00C41C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368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906">
          <w:marLeft w:val="150"/>
          <w:marRight w:val="150"/>
          <w:marTop w:val="0"/>
          <w:marBottom w:val="150"/>
          <w:divBdr>
            <w:top w:val="none" w:sz="0" w:space="0" w:color="auto"/>
            <w:left w:val="single" w:sz="6" w:space="15" w:color="CCDBAD"/>
            <w:bottom w:val="single" w:sz="6" w:space="8" w:color="CCDBAD"/>
            <w:right w:val="none" w:sz="0" w:space="0" w:color="auto"/>
          </w:divBdr>
          <w:divsChild>
            <w:div w:id="105464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3</cp:revision>
  <cp:lastPrinted>2009-11-25T13:15:00Z</cp:lastPrinted>
  <dcterms:created xsi:type="dcterms:W3CDTF">2009-11-16T12:05:00Z</dcterms:created>
  <dcterms:modified xsi:type="dcterms:W3CDTF">2009-11-24T14:10:00Z</dcterms:modified>
</cp:coreProperties>
</file>